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1174" w14:textId="2179E657" w:rsidR="008250ED" w:rsidRDefault="008250ED" w:rsidP="006F603E">
      <w:pPr>
        <w:pStyle w:val="BodyText3"/>
        <w:rPr>
          <w:b/>
          <w:bCs/>
          <w:sz w:val="28"/>
          <w:szCs w:val="28"/>
        </w:rPr>
      </w:pPr>
      <w:r w:rsidRPr="008250ED">
        <w:rPr>
          <w:b/>
          <w:bCs/>
          <w:sz w:val="28"/>
          <w:szCs w:val="28"/>
        </w:rPr>
        <w:t>Alutaguse rahvuspargi külastuskeskuse sauna</w:t>
      </w:r>
      <w:r w:rsidR="0056482C">
        <w:rPr>
          <w:b/>
          <w:bCs/>
          <w:sz w:val="28"/>
          <w:szCs w:val="28"/>
        </w:rPr>
        <w:t>s</w:t>
      </w:r>
      <w:r w:rsidRPr="008250ED">
        <w:rPr>
          <w:b/>
          <w:bCs/>
          <w:sz w:val="28"/>
          <w:szCs w:val="28"/>
        </w:rPr>
        <w:t xml:space="preserve"> ruumide renoveerimine </w:t>
      </w:r>
      <w:r>
        <w:rPr>
          <w:b/>
          <w:bCs/>
          <w:sz w:val="28"/>
          <w:szCs w:val="28"/>
        </w:rPr>
        <w:t xml:space="preserve"> </w:t>
      </w:r>
    </w:p>
    <w:p w14:paraId="755DA80C" w14:textId="7593B19F"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2B087722" w:rsidR="006F603E" w:rsidRPr="00E81E2C" w:rsidRDefault="008C4519">
            <w:pPr>
              <w:spacing w:line="276" w:lineRule="auto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Complex</w:t>
            </w:r>
            <w:proofErr w:type="spellEnd"/>
            <w:r>
              <w:rPr>
                <w:bCs/>
                <w:sz w:val="22"/>
              </w:rPr>
              <w:t xml:space="preserve"> Building OÜ</w:t>
            </w: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73BE451B" w:rsidR="006F603E" w:rsidRPr="00E81E2C" w:rsidRDefault="008C4519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14991508</w:t>
            </w: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7B39227B" w:rsidR="006F603E" w:rsidRPr="00E81E2C" w:rsidRDefault="008C4519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Lepasalu, </w:t>
            </w:r>
            <w:proofErr w:type="spellStart"/>
            <w:r>
              <w:rPr>
                <w:bCs/>
                <w:sz w:val="22"/>
              </w:rPr>
              <w:t>Tärivere</w:t>
            </w:r>
            <w:proofErr w:type="spellEnd"/>
            <w:r>
              <w:rPr>
                <w:bCs/>
                <w:sz w:val="22"/>
              </w:rPr>
              <w:t>, Alutaguse vald, 41113</w:t>
            </w: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932" w14:textId="70006979" w:rsidR="006F603E" w:rsidRPr="00E81E2C" w:rsidRDefault="008C4519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Ülar Sala    </w:t>
            </w:r>
            <w:hyperlink r:id="rId8" w:history="1">
              <w:r w:rsidRPr="005F59EF">
                <w:rPr>
                  <w:rStyle w:val="Hyperlink"/>
                  <w:bCs/>
                  <w:sz w:val="22"/>
                </w:rPr>
                <w:t>ylarsala@hotmail.com</w:t>
              </w:r>
            </w:hyperlink>
            <w:r>
              <w:rPr>
                <w:bCs/>
                <w:sz w:val="22"/>
              </w:rPr>
              <w:t xml:space="preserve"> +372 54502424</w:t>
            </w: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14:paraId="1FE7D2E3" w14:textId="77777777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07B" w14:textId="5FA82532" w:rsidR="00A27D17" w:rsidRPr="00462283" w:rsidRDefault="00965A80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 xml:space="preserve">Lae, seinte ja põranda </w:t>
            </w:r>
            <w:proofErr w:type="spellStart"/>
            <w:r>
              <w:t>lahtivõtmine</w:t>
            </w:r>
            <w:proofErr w:type="spellEnd"/>
            <w:r w:rsidR="002A6F7B">
              <w:t>, ehitusprahi utiliseerimine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17FA85C8" w:rsidR="00A27D17" w:rsidRPr="00FF2375" w:rsidRDefault="002A6F7B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kompl</w:t>
            </w:r>
            <w:r w:rsidR="004C4E7D">
              <w:rPr>
                <w:sz w:val="22"/>
              </w:rPr>
              <w:t>ekt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519F8195" w:rsidR="00A27D17" w:rsidRPr="00FF2375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4A5" w14:textId="01CCBDEF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4320FA14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800</w:t>
            </w:r>
          </w:p>
        </w:tc>
      </w:tr>
      <w:tr w:rsidR="00A27D17" w:rsidRPr="00E81E2C" w14:paraId="7876813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F35" w14:textId="25CF5B0B" w:rsidR="00A27D17" w:rsidRPr="00462283" w:rsidRDefault="003E35B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Pesuruumi a</w:t>
            </w:r>
            <w:r w:rsidR="004C4E7D">
              <w:t>luspõranda soojustamine 100 mm EPS-</w:t>
            </w:r>
            <w:proofErr w:type="spellStart"/>
            <w:r w:rsidR="004C4E7D">
              <w:t>ga</w:t>
            </w:r>
            <w:proofErr w:type="spellEnd"/>
            <w:r w:rsidR="004C4E7D">
              <w:t xml:space="preserve">, </w:t>
            </w:r>
            <w:proofErr w:type="spellStart"/>
            <w:r w:rsidR="004C4E7D">
              <w:t>ärajooksu</w:t>
            </w:r>
            <w:proofErr w:type="spellEnd"/>
            <w:r w:rsidR="004C4E7D">
              <w:t xml:space="preserve"> korrigeerimine</w:t>
            </w:r>
            <w:r w:rsidR="00805DD5">
              <w:t>, uus trapp, betoneerimine, põrandaküttematt</w:t>
            </w:r>
            <w:r w:rsidR="00477090">
              <w:t>, isevalguv segu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45DF053D" w:rsidR="00A27D17" w:rsidRDefault="00F33577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37D7A49F" w:rsidR="00A27D17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5D53D5F7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E0D" w14:textId="33ED4CB1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1280</w:t>
            </w:r>
          </w:p>
        </w:tc>
      </w:tr>
      <w:tr w:rsidR="003E35B6" w:rsidRPr="00E81E2C" w14:paraId="2F0E66D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907" w14:textId="027091E7" w:rsidR="003E35B6" w:rsidRDefault="003E35B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 xml:space="preserve">Leiliruumi olemasolevale plaaditud põrandale põrandaküttematt, isevalguv segu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0E3A9D75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 w:rsidRPr="0024211A"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1C8D9674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57919C60" w:rsidR="003E35B6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</w:t>
            </w:r>
            <w:r w:rsidR="00D30AE0">
              <w:rPr>
                <w:sz w:val="22"/>
                <w:highlight w:val="darkGray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73B5AFDB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420</w:t>
            </w:r>
          </w:p>
        </w:tc>
      </w:tr>
      <w:tr w:rsidR="00A27D17" w:rsidRPr="00E81E2C" w14:paraId="2A2195B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24F" w14:textId="337BEFD8" w:rsidR="00A27D17" w:rsidRPr="00462283" w:rsidRDefault="006D46A0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Pesuruumi s</w:t>
            </w:r>
            <w:r w:rsidR="00D14E6E">
              <w:t>einte katmine 20 mm TULP</w:t>
            </w:r>
            <w:r w:rsidR="00F33577">
              <w:t>PA niiskuskindla soojustusplaadiga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DE7" w14:textId="4315D6A1" w:rsidR="00A27D17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komplekt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4D6" w14:textId="66D34233" w:rsidR="00A27D17" w:rsidRDefault="00E92F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17D" w14:textId="4324509A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9E5" w14:textId="31DB221F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450</w:t>
            </w:r>
          </w:p>
        </w:tc>
      </w:tr>
      <w:tr w:rsidR="00A27D17" w:rsidRPr="00E81E2C" w14:paraId="3AD842D0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1F8" w14:textId="64FCD672" w:rsidR="00A27D17" w:rsidRPr="00462283" w:rsidRDefault="00627FCD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Seinte ja põranda</w:t>
            </w:r>
            <w:r w:rsidR="00A35AE1">
              <w:t>te</w:t>
            </w:r>
            <w:r>
              <w:t xml:space="preserve"> hüdroisolatsioon ja </w:t>
            </w:r>
            <w:r w:rsidR="00F114FC">
              <w:t xml:space="preserve">plaatimine, vuukimine, </w:t>
            </w:r>
            <w:proofErr w:type="spellStart"/>
            <w:r w:rsidR="00F114FC">
              <w:t>silikoonimine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B89" w14:textId="48326993" w:rsidR="00A27D17" w:rsidRDefault="00F114FC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495" w14:textId="00A6A44F" w:rsidR="00A27D17" w:rsidRDefault="00306668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2B6" w14:textId="3AD6869C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41" w14:textId="572DFAB1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2140</w:t>
            </w:r>
          </w:p>
        </w:tc>
      </w:tr>
      <w:tr w:rsidR="00A27D17" w:rsidRPr="00E81E2C" w14:paraId="53AA16C9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E0E" w14:textId="4EF471C3" w:rsidR="00A27D17" w:rsidRPr="00462283" w:rsidRDefault="00AF4590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Pesuruumi l</w:t>
            </w:r>
            <w:r w:rsidR="001D3E74">
              <w:t xml:space="preserve">ae katmine 30mm </w:t>
            </w:r>
            <w:proofErr w:type="spellStart"/>
            <w:r w:rsidR="001D3E74">
              <w:t>finnfoam</w:t>
            </w:r>
            <w:proofErr w:type="spellEnd"/>
            <w:r w:rsidR="001D3E74">
              <w:t xml:space="preserve"> saunaplaadiga, </w:t>
            </w:r>
            <w:proofErr w:type="spellStart"/>
            <w:r w:rsidR="001D3E74">
              <w:t>tuulutus</w:t>
            </w:r>
            <w:r w:rsidR="00832F47">
              <w:t>reigas</w:t>
            </w:r>
            <w:proofErr w:type="spellEnd"/>
            <w:r w:rsidR="00832F47">
              <w:t>, voodrilaud, liistud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66C" w14:textId="76B3F6E1" w:rsidR="00A27D17" w:rsidRDefault="00EE7A89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DB6" w14:textId="711315A3" w:rsidR="00A27D17" w:rsidRDefault="00EE7A89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CF7" w14:textId="4D75403E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E4C" w14:textId="3AC41B51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592</w:t>
            </w:r>
          </w:p>
        </w:tc>
      </w:tr>
      <w:tr w:rsidR="00A27D17" w:rsidRPr="00E81E2C" w14:paraId="624A1472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A4E" w14:textId="4DA04A33" w:rsidR="00A27D17" w:rsidRDefault="00AB48D3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 xml:space="preserve">Torutööd </w:t>
            </w:r>
            <w:r w:rsidR="003E35B6">
              <w:t>(uus sooja-</w:t>
            </w:r>
            <w:r w:rsidR="00527050">
              <w:t xml:space="preserve"> </w:t>
            </w:r>
            <w:r w:rsidR="003E35B6">
              <w:t>ja külma vee torustik, segistiko</w:t>
            </w:r>
            <w:r w:rsidR="00527050">
              <w:t>m</w:t>
            </w:r>
            <w:r w:rsidR="003E35B6">
              <w:t>plekt)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1A6" w14:textId="3753DD68" w:rsidR="00A27D17" w:rsidRDefault="0000016B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komplekt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294" w14:textId="6199B547" w:rsidR="00A27D17" w:rsidRDefault="00527050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739" w14:textId="08987F56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F48" w14:textId="028A5180" w:rsidR="00A27D17" w:rsidRPr="00BA60CD" w:rsidRDefault="008C451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330</w:t>
            </w:r>
          </w:p>
        </w:tc>
      </w:tr>
      <w:tr w:rsidR="003E35B6" w:rsidRPr="00E81E2C" w14:paraId="24129B19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A01" w14:textId="5D2AB328" w:rsidR="003E35B6" w:rsidRDefault="003E35B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Pesuruumi ja kaminasaali vahelise ukse vahetus (kõlblik niisketele ruumidele)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B16" w14:textId="7268B0E7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C2D9" w14:textId="664F51D8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017" w14:textId="72AD4CE4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35B" w14:textId="0ADF2FD5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450</w:t>
            </w:r>
          </w:p>
        </w:tc>
      </w:tr>
      <w:tr w:rsidR="003E35B6" w:rsidRPr="00E81E2C" w14:paraId="3D2D1A4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D17" w14:textId="759C9004" w:rsidR="003E35B6" w:rsidRDefault="003E35B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Pesuruumi ja leiliruumi akende viimistluse parandus (vajadusel puhastada ja lakkida)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079" w14:textId="5EFF1D3D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8FB" w14:textId="7C11A02C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C05" w14:textId="0E7AB123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8CD" w14:textId="7794161B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200</w:t>
            </w:r>
          </w:p>
        </w:tc>
      </w:tr>
      <w:tr w:rsidR="003E35B6" w:rsidRPr="00E81E2C" w14:paraId="6789F5C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E3B" w14:textId="16CF6112" w:rsidR="003E35B6" w:rsidRDefault="0024211A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Kaminasaali põranda puhastamine lakkimine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448" w14:textId="33EB8F22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 w:rsidRPr="0024211A"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D80" w14:textId="4B3AB138" w:rsidR="003E35B6" w:rsidRDefault="0024211A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E31" w14:textId="7AC46ACC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DB5" w14:textId="0A753D89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480</w:t>
            </w:r>
          </w:p>
        </w:tc>
      </w:tr>
      <w:tr w:rsidR="003E35B6" w:rsidRPr="00E81E2C" w14:paraId="3FAAF084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B07" w14:textId="341F498F" w:rsidR="003E35B6" w:rsidRDefault="003E35B6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Tualettruumi elektriradiaatori paigaldus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37A" w14:textId="068619D5" w:rsidR="003E35B6" w:rsidRDefault="00527050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komplekt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12F" w14:textId="0BC3F579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24F3" w14:textId="4277FF3D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60E" w14:textId="4B2DF8DC" w:rsidR="003E35B6" w:rsidRPr="00BA60CD" w:rsidRDefault="00D30AE0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180</w:t>
            </w:r>
          </w:p>
        </w:tc>
      </w:tr>
      <w:tr w:rsidR="00A27D17" w:rsidRPr="00E81E2C" w14:paraId="107A9A58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5F2" w14:textId="77777777" w:rsidR="00A27D17" w:rsidRDefault="00A27D17" w:rsidP="00A27D17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EAF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B23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49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DC2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20AC4530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4A8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DD6" w14:textId="6B4569AF" w:rsidR="00A27D17" w:rsidRPr="00E81E2C" w:rsidRDefault="00D30AE0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7322.00</w:t>
            </w:r>
          </w:p>
        </w:tc>
      </w:tr>
      <w:tr w:rsidR="00A27D17" w:rsidRPr="00E81E2C" w14:paraId="2507558E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FE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6AD" w14:textId="14D67C77" w:rsidR="00A27D17" w:rsidRPr="00E81E2C" w:rsidRDefault="00D30AE0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1610.84</w:t>
            </w:r>
          </w:p>
        </w:tc>
      </w:tr>
      <w:tr w:rsidR="00A27D17" w:rsidRPr="00E81E2C" w14:paraId="78D46A13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BC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D25" w14:textId="2A324F90" w:rsidR="00A27D17" w:rsidRPr="00E81E2C" w:rsidRDefault="00D30AE0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8932.84</w:t>
            </w:r>
          </w:p>
        </w:tc>
      </w:tr>
    </w:tbl>
    <w:p w14:paraId="07F661DA" w14:textId="77777777"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A5940AC" w:rsidR="006F603E" w:rsidRPr="00E81E2C" w:rsidRDefault="006F603E" w:rsidP="00F90C25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lastRenderedPageBreak/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14:paraId="4C8CA172" w14:textId="7EBD67B5"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B1D67" w14:textId="77777777" w:rsidR="00DB0BCB" w:rsidRDefault="00DB0BCB" w:rsidP="00F10FC2">
      <w:r>
        <w:separator/>
      </w:r>
    </w:p>
  </w:endnote>
  <w:endnote w:type="continuationSeparator" w:id="0">
    <w:p w14:paraId="300458DA" w14:textId="77777777" w:rsidR="00DB0BCB" w:rsidRDefault="00DB0BCB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628DD" w14:textId="77777777" w:rsidR="00DB0BCB" w:rsidRDefault="00DB0BCB" w:rsidP="00F10FC2">
      <w:r>
        <w:separator/>
      </w:r>
    </w:p>
  </w:footnote>
  <w:footnote w:type="continuationSeparator" w:id="0">
    <w:p w14:paraId="2CFD30F5" w14:textId="77777777" w:rsidR="00DB0BCB" w:rsidRDefault="00DB0BCB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3E"/>
    <w:rsid w:val="0000016B"/>
    <w:rsid w:val="000247D1"/>
    <w:rsid w:val="00026F29"/>
    <w:rsid w:val="00032F22"/>
    <w:rsid w:val="00051ACB"/>
    <w:rsid w:val="00060D25"/>
    <w:rsid w:val="000755BB"/>
    <w:rsid w:val="001059B8"/>
    <w:rsid w:val="001348A8"/>
    <w:rsid w:val="0018405A"/>
    <w:rsid w:val="001D3E74"/>
    <w:rsid w:val="002038C3"/>
    <w:rsid w:val="002261B8"/>
    <w:rsid w:val="0024211A"/>
    <w:rsid w:val="00253B56"/>
    <w:rsid w:val="0026242C"/>
    <w:rsid w:val="002A6F7B"/>
    <w:rsid w:val="002C4A9E"/>
    <w:rsid w:val="002E203F"/>
    <w:rsid w:val="00306668"/>
    <w:rsid w:val="00340620"/>
    <w:rsid w:val="00344816"/>
    <w:rsid w:val="003E35B6"/>
    <w:rsid w:val="00442D3E"/>
    <w:rsid w:val="00477090"/>
    <w:rsid w:val="004A683B"/>
    <w:rsid w:val="004B5CCA"/>
    <w:rsid w:val="004C4E7D"/>
    <w:rsid w:val="004F4E51"/>
    <w:rsid w:val="00512659"/>
    <w:rsid w:val="00527050"/>
    <w:rsid w:val="0056482C"/>
    <w:rsid w:val="005B6226"/>
    <w:rsid w:val="005C3526"/>
    <w:rsid w:val="005F4A6F"/>
    <w:rsid w:val="00607DE5"/>
    <w:rsid w:val="00621A53"/>
    <w:rsid w:val="00627FCD"/>
    <w:rsid w:val="00635442"/>
    <w:rsid w:val="006463CB"/>
    <w:rsid w:val="006757F7"/>
    <w:rsid w:val="00680BF1"/>
    <w:rsid w:val="006A64E9"/>
    <w:rsid w:val="006D46A0"/>
    <w:rsid w:val="006E5D48"/>
    <w:rsid w:val="006F603E"/>
    <w:rsid w:val="00720596"/>
    <w:rsid w:val="00742B9A"/>
    <w:rsid w:val="007A125E"/>
    <w:rsid w:val="007B59C2"/>
    <w:rsid w:val="007E2C54"/>
    <w:rsid w:val="007E3372"/>
    <w:rsid w:val="007E5F8C"/>
    <w:rsid w:val="008048A7"/>
    <w:rsid w:val="00805DD5"/>
    <w:rsid w:val="00817951"/>
    <w:rsid w:val="008223EA"/>
    <w:rsid w:val="008250ED"/>
    <w:rsid w:val="00832F47"/>
    <w:rsid w:val="0084338B"/>
    <w:rsid w:val="00854C4D"/>
    <w:rsid w:val="00870509"/>
    <w:rsid w:val="008C40C0"/>
    <w:rsid w:val="008C4519"/>
    <w:rsid w:val="00904C86"/>
    <w:rsid w:val="009179E1"/>
    <w:rsid w:val="00950BA5"/>
    <w:rsid w:val="00965A80"/>
    <w:rsid w:val="009F1F8C"/>
    <w:rsid w:val="00A058B4"/>
    <w:rsid w:val="00A07E6A"/>
    <w:rsid w:val="00A27D17"/>
    <w:rsid w:val="00A32DC5"/>
    <w:rsid w:val="00A35AE1"/>
    <w:rsid w:val="00A37457"/>
    <w:rsid w:val="00A54896"/>
    <w:rsid w:val="00A86E3F"/>
    <w:rsid w:val="00AB48D3"/>
    <w:rsid w:val="00AC6743"/>
    <w:rsid w:val="00AF4590"/>
    <w:rsid w:val="00B02EEF"/>
    <w:rsid w:val="00B12F5C"/>
    <w:rsid w:val="00B54136"/>
    <w:rsid w:val="00B80910"/>
    <w:rsid w:val="00BA60CD"/>
    <w:rsid w:val="00BC77A7"/>
    <w:rsid w:val="00BE2377"/>
    <w:rsid w:val="00BF4C34"/>
    <w:rsid w:val="00C10761"/>
    <w:rsid w:val="00C11D61"/>
    <w:rsid w:val="00C345B9"/>
    <w:rsid w:val="00C40AE4"/>
    <w:rsid w:val="00CB5FB4"/>
    <w:rsid w:val="00D02B6D"/>
    <w:rsid w:val="00D14E6E"/>
    <w:rsid w:val="00D30AE0"/>
    <w:rsid w:val="00D46851"/>
    <w:rsid w:val="00D50CA2"/>
    <w:rsid w:val="00D93B0C"/>
    <w:rsid w:val="00DB0BCB"/>
    <w:rsid w:val="00DC5C2F"/>
    <w:rsid w:val="00DC7415"/>
    <w:rsid w:val="00DE6B2E"/>
    <w:rsid w:val="00E254A6"/>
    <w:rsid w:val="00E27941"/>
    <w:rsid w:val="00E367D3"/>
    <w:rsid w:val="00E81E2C"/>
    <w:rsid w:val="00E92F68"/>
    <w:rsid w:val="00EC4FC8"/>
    <w:rsid w:val="00EE7A89"/>
    <w:rsid w:val="00F10FC2"/>
    <w:rsid w:val="00F114FC"/>
    <w:rsid w:val="00F33577"/>
    <w:rsid w:val="00F90C25"/>
    <w:rsid w:val="00FA06EC"/>
    <w:rsid w:val="00FD3760"/>
    <w:rsid w:val="00FE5A84"/>
    <w:rsid w:val="00FE65BC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C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arsal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1747A4-BF2E-DB4B-BF6D-A75B7BCF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ülar Sala</cp:lastModifiedBy>
  <cp:revision>4</cp:revision>
  <dcterms:created xsi:type="dcterms:W3CDTF">2024-11-02T13:07:00Z</dcterms:created>
  <dcterms:modified xsi:type="dcterms:W3CDTF">2024-11-04T07:54:00Z</dcterms:modified>
</cp:coreProperties>
</file>